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tblLayout w:type="fixed"/>
        <w:tblLook w:val="00A0" w:firstRow="1" w:lastRow="0" w:firstColumn="1" w:lastColumn="0" w:noHBand="0" w:noVBand="0"/>
      </w:tblPr>
      <w:tblGrid>
        <w:gridCol w:w="5148"/>
        <w:gridCol w:w="2520"/>
        <w:gridCol w:w="3348"/>
      </w:tblGrid>
      <w:tr w:rsidR="00832934" w:rsidRPr="00A4348D" w:rsidTr="001633EA">
        <w:trPr>
          <w:trHeight w:val="468"/>
        </w:trPr>
        <w:tc>
          <w:tcPr>
            <w:tcW w:w="5148" w:type="dxa"/>
            <w:shd w:val="clear" w:color="auto" w:fill="548DD4"/>
          </w:tcPr>
          <w:p w:rsidR="00832934" w:rsidRPr="00A4348D" w:rsidRDefault="00913795" w:rsidP="004048E6">
            <w:pPr>
              <w:spacing w:after="0" w:line="28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Unit</w:t>
            </w:r>
            <w:r w:rsidR="0002374F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4</w:t>
            </w:r>
            <w:r w:rsidR="00832934" w:rsidRPr="00A4348D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 </w:t>
            </w:r>
            <w:r w:rsidR="00F61C67">
              <w:rPr>
                <w:rFonts w:ascii="Arial" w:hAnsi="Arial" w:cs="Arial"/>
                <w:b/>
                <w:color w:val="FFFFFF"/>
                <w:sz w:val="20"/>
                <w:szCs w:val="20"/>
              </w:rPr>
              <w:t>Make Rover</w:t>
            </w:r>
            <w:r w:rsidR="006A2B5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Move!</w:t>
            </w:r>
          </w:p>
        </w:tc>
        <w:tc>
          <w:tcPr>
            <w:tcW w:w="5868" w:type="dxa"/>
            <w:gridSpan w:val="2"/>
            <w:shd w:val="clear" w:color="auto" w:fill="548DD4"/>
          </w:tcPr>
          <w:p w:rsidR="00832934" w:rsidRPr="00A4348D" w:rsidRDefault="002E2D0E" w:rsidP="004048E6">
            <w:pPr>
              <w:spacing w:after="0" w:line="28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114C92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2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EF0A3B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Driving Features</w:t>
            </w:r>
            <w:r w:rsidR="0088274E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A4348D" w:rsidTr="001633EA">
        <w:trPr>
          <w:trHeight w:val="297"/>
        </w:trPr>
        <w:tc>
          <w:tcPr>
            <w:tcW w:w="5148" w:type="dxa"/>
            <w:vMerge w:val="restart"/>
            <w:tcBorders>
              <w:bottom w:val="single" w:sz="4" w:space="0" w:color="auto"/>
            </w:tcBorders>
          </w:tcPr>
          <w:p w:rsidR="00832934" w:rsidRPr="00A4348D" w:rsidRDefault="00EB4566" w:rsidP="00C83B8A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>
              <w:rPr>
                <w:rFonts w:ascii="Arial" w:hAnsi="Arial" w:cs="Arial"/>
                <w:sz w:val="20"/>
                <w:szCs w:val="20"/>
              </w:rPr>
              <w:t>lesson</w:t>
            </w:r>
            <w:r w:rsidR="00D80A07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5B16">
              <w:rPr>
                <w:rFonts w:ascii="Arial" w:hAnsi="Arial" w:cs="Arial"/>
                <w:sz w:val="20"/>
                <w:szCs w:val="20"/>
              </w:rPr>
              <w:t xml:space="preserve">you will </w:t>
            </w:r>
            <w:r w:rsidR="00EF0A3B">
              <w:rPr>
                <w:rFonts w:ascii="Arial" w:hAnsi="Arial" w:cs="Arial"/>
                <w:sz w:val="20"/>
                <w:szCs w:val="20"/>
              </w:rPr>
              <w:t>investigate some of the optional driving features.</w:t>
            </w:r>
            <w:r w:rsidR="00D80A0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80A07" w:rsidRPr="00A32787">
              <w:rPr>
                <w:rFonts w:ascii="Arial" w:hAnsi="Arial" w:cs="Arial"/>
                <w:sz w:val="20"/>
                <w:szCs w:val="20"/>
              </w:rPr>
              <w:t>The four driving commands in Skill Builder 1 all left a space</w:t>
            </w:r>
            <w:r w:rsidR="00A32787" w:rsidRPr="00E7012B">
              <w:rPr>
                <w:rFonts w:ascii="Arial" w:hAnsi="Arial" w:cs="Arial"/>
                <w:sz w:val="20"/>
                <w:szCs w:val="20"/>
              </w:rPr>
              <w:t xml:space="preserve"> character after the driving command</w:t>
            </w:r>
            <w:r w:rsidR="00D80A07" w:rsidRPr="00A32787">
              <w:rPr>
                <w:rFonts w:ascii="Arial" w:hAnsi="Arial" w:cs="Arial"/>
                <w:sz w:val="20"/>
                <w:szCs w:val="20"/>
              </w:rPr>
              <w:t xml:space="preserve"> inside</w:t>
            </w:r>
            <w:r w:rsidR="00D80A07">
              <w:rPr>
                <w:rFonts w:ascii="Arial" w:hAnsi="Arial" w:cs="Arial"/>
                <w:sz w:val="20"/>
                <w:szCs w:val="20"/>
              </w:rPr>
              <w:t xml:space="preserve"> the quotation marks. This is because there are other options that you can supply to the </w:t>
            </w:r>
            <w:bookmarkStart w:id="0" w:name="_GoBack"/>
            <w:bookmarkEnd w:id="0"/>
            <w:r w:rsidR="00D80A07">
              <w:rPr>
                <w:rFonts w:ascii="Arial" w:hAnsi="Arial" w:cs="Arial"/>
                <w:sz w:val="20"/>
                <w:szCs w:val="20"/>
              </w:rPr>
              <w:t>commands. This lesson investigates those options.</w:t>
            </w:r>
          </w:p>
        </w:tc>
        <w:tc>
          <w:tcPr>
            <w:tcW w:w="5868" w:type="dxa"/>
            <w:gridSpan w:val="2"/>
            <w:shd w:val="clear" w:color="auto" w:fill="C6D9F1"/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A4348D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A4348D" w:rsidTr="001633EA">
        <w:trPr>
          <w:trHeight w:val="1601"/>
        </w:trPr>
        <w:tc>
          <w:tcPr>
            <w:tcW w:w="5148" w:type="dxa"/>
            <w:vMerge/>
            <w:tcBorders>
              <w:bottom w:val="single" w:sz="4" w:space="0" w:color="auto"/>
            </w:tcBorders>
          </w:tcPr>
          <w:p w:rsidR="00832934" w:rsidRPr="00A4348D" w:rsidRDefault="00832934" w:rsidP="00A4348D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68" w:type="dxa"/>
            <w:gridSpan w:val="2"/>
            <w:tcBorders>
              <w:bottom w:val="single" w:sz="4" w:space="0" w:color="auto"/>
            </w:tcBorders>
          </w:tcPr>
          <w:p w:rsidR="00BA03CD" w:rsidRDefault="00EF0A3B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Extending the driving features of </w:t>
            </w:r>
            <w:r w:rsidR="00D80A07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>Rover</w:t>
            </w:r>
          </w:p>
          <w:p w:rsidR="00114C92" w:rsidRDefault="00EF0A3B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F4BA6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EF4BA6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options</w:t>
            </w:r>
          </w:p>
          <w:p w:rsidR="00114C92" w:rsidRPr="00A4348D" w:rsidRDefault="005967C8" w:rsidP="00550103">
            <w:pPr>
              <w:pStyle w:val="ColorfulList-Accent11"/>
              <w:numPr>
                <w:ilvl w:val="0"/>
                <w:numId w:val="13"/>
              </w:num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Wait </w:t>
            </w:r>
          </w:p>
        </w:tc>
      </w:tr>
      <w:tr w:rsidR="00AF2603" w:rsidRPr="00A4348D" w:rsidTr="001633EA">
        <w:trPr>
          <w:trHeight w:val="278"/>
        </w:trPr>
        <w:tc>
          <w:tcPr>
            <w:tcW w:w="11016" w:type="dxa"/>
            <w:gridSpan w:val="3"/>
            <w:tcBorders>
              <w:top w:val="single" w:sz="4" w:space="0" w:color="auto"/>
            </w:tcBorders>
          </w:tcPr>
          <w:p w:rsidR="00AF2603" w:rsidRDefault="00AF2603" w:rsidP="00AF2603">
            <w:pPr>
              <w:pStyle w:val="ColorfulList-Accent11"/>
              <w:spacing w:line="28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D825E7" w:rsidTr="0074229F">
        <w:trPr>
          <w:trHeight w:val="2655"/>
        </w:trPr>
        <w:tc>
          <w:tcPr>
            <w:tcW w:w="7668" w:type="dxa"/>
            <w:gridSpan w:val="2"/>
          </w:tcPr>
          <w:p w:rsidR="00E15B67" w:rsidRDefault="00AC740C" w:rsidP="00EF0A3B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Parameters for </w:t>
            </w:r>
            <w:r w:rsidR="00EF0A3B" w:rsidRPr="00EF0A3B">
              <w:rPr>
                <w:rFonts w:ascii="Arial" w:hAnsi="Arial" w:cs="Arial"/>
                <w:b/>
                <w:sz w:val="20"/>
                <w:szCs w:val="20"/>
              </w:rPr>
              <w:t>FORWARD and BACKWARD</w:t>
            </w:r>
          </w:p>
          <w:p w:rsidR="00AC740C" w:rsidRDefault="00F40D03" w:rsidP="00E7012B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These driving commands have three optional parameters: </w:t>
            </w:r>
          </w:p>
          <w:p w:rsidR="00AC740C" w:rsidRPr="00E7012B" w:rsidRDefault="00F40D03" w:rsidP="00E7012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SPEED</w:t>
            </w:r>
          </w:p>
          <w:p w:rsidR="00AC740C" w:rsidRPr="00E7012B" w:rsidRDefault="00F40D03" w:rsidP="00E7012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  <w:p w:rsidR="00AC740C" w:rsidRPr="00E7012B" w:rsidRDefault="00F40D03" w:rsidP="00E7012B">
            <w:pPr>
              <w:pStyle w:val="ListParagraph"/>
              <w:numPr>
                <w:ilvl w:val="0"/>
                <w:numId w:val="33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DISTANCE</w:t>
            </w:r>
          </w:p>
          <w:p w:rsidR="00EF0A3B" w:rsidRPr="0074229F" w:rsidRDefault="00AC740C" w:rsidP="0074229F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They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are found 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CF219F">
              <w:rPr>
                <w:rFonts w:ascii="Arial" w:hAnsi="Arial" w:cs="Arial"/>
                <w:b/>
                <w:sz w:val="20"/>
                <w:szCs w:val="20"/>
              </w:rPr>
              <w:t>menu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0D03" w:rsidRPr="00577DF1">
              <w:rPr>
                <w:rFonts w:ascii="Arial" w:hAnsi="Arial" w:cs="Arial"/>
                <w:b/>
                <w:sz w:val="20"/>
                <w:szCs w:val="20"/>
              </w:rPr>
              <w:t xml:space="preserve">&gt; Hub &gt; </w:t>
            </w:r>
            <w:r w:rsidR="00CF219F" w:rsidRPr="00577DF1">
              <w:rPr>
                <w:rFonts w:ascii="Arial" w:hAnsi="Arial" w:cs="Arial"/>
                <w:b/>
                <w:sz w:val="20"/>
                <w:szCs w:val="20"/>
              </w:rPr>
              <w:t>Rover (RV)</w:t>
            </w:r>
            <w:r w:rsidR="00F40D03" w:rsidRPr="00577DF1">
              <w:rPr>
                <w:rFonts w:ascii="Arial" w:hAnsi="Arial" w:cs="Arial"/>
                <w:b/>
                <w:sz w:val="20"/>
                <w:szCs w:val="20"/>
              </w:rPr>
              <w:t xml:space="preserve"> &gt; </w:t>
            </w:r>
            <w:r w:rsidR="00F40D03" w:rsidRPr="00F40D03">
              <w:rPr>
                <w:rFonts w:ascii="Arial" w:hAnsi="Arial" w:cs="Arial"/>
                <w:b/>
                <w:sz w:val="20"/>
                <w:szCs w:val="20"/>
              </w:rPr>
              <w:t>RV Settings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menu </w:t>
            </w:r>
            <w:r w:rsidR="009646B8">
              <w:rPr>
                <w:rFonts w:ascii="Arial" w:hAnsi="Arial" w:cs="Arial"/>
                <w:sz w:val="20"/>
                <w:szCs w:val="20"/>
              </w:rPr>
              <w:t xml:space="preserve">partially 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shown at the right. Also, </w:t>
            </w:r>
            <w:r w:rsidR="00F40D03" w:rsidRPr="009646B8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rates (</w:t>
            </w:r>
            <w:r w:rsidR="00F40D03" w:rsidRPr="00F40D03">
              <w:rPr>
                <w:rFonts w:ascii="Arial" w:hAnsi="Arial" w:cs="Arial"/>
                <w:b/>
                <w:sz w:val="20"/>
                <w:szCs w:val="20"/>
              </w:rPr>
              <w:t>UNITS/S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40D03" w:rsidRPr="00F40D03">
              <w:rPr>
                <w:rFonts w:ascii="Arial" w:hAnsi="Arial" w:cs="Arial"/>
                <w:b/>
                <w:sz w:val="20"/>
                <w:szCs w:val="20"/>
              </w:rPr>
              <w:t>M/S</w:t>
            </w:r>
            <w:r w:rsidR="004447F0" w:rsidRPr="00E7012B">
              <w:rPr>
                <w:rFonts w:ascii="Arial" w:hAnsi="Arial" w:cs="Arial"/>
                <w:sz w:val="20"/>
                <w:szCs w:val="20"/>
              </w:rPr>
              <w:t>)</w:t>
            </w:r>
            <w:r w:rsidR="00F40D03">
              <w:rPr>
                <w:rFonts w:ascii="Arial" w:hAnsi="Arial" w:cs="Arial"/>
                <w:sz w:val="20"/>
                <w:szCs w:val="20"/>
              </w:rPr>
              <w:t xml:space="preserve"> can also be accessed </w:t>
            </w:r>
            <w:r w:rsidR="004447F0">
              <w:rPr>
                <w:rFonts w:ascii="Arial" w:hAnsi="Arial" w:cs="Arial"/>
                <w:sz w:val="20"/>
                <w:szCs w:val="20"/>
              </w:rPr>
              <w:t>i</w:t>
            </w:r>
            <w:r w:rsidR="00F40D03">
              <w:rPr>
                <w:rFonts w:ascii="Arial" w:hAnsi="Arial" w:cs="Arial"/>
                <w:sz w:val="20"/>
                <w:szCs w:val="20"/>
              </w:rPr>
              <w:t>n this menu.</w:t>
            </w:r>
          </w:p>
        </w:tc>
        <w:tc>
          <w:tcPr>
            <w:tcW w:w="3348" w:type="dxa"/>
          </w:tcPr>
          <w:p w:rsidR="007C1517" w:rsidRPr="000F6B08" w:rsidRDefault="00CF219F" w:rsidP="00A04C18">
            <w:pPr>
              <w:spacing w:after="0" w:line="280" w:lineRule="atLeast"/>
              <w:rPr>
                <w:i/>
                <w:noProof/>
              </w:rPr>
            </w:pPr>
            <w:r w:rsidRPr="00CF219F">
              <w:rPr>
                <w:noProof/>
              </w:rPr>
              <w:drawing>
                <wp:inline distT="0" distB="0" distL="0" distR="0" wp14:anchorId="5AF305BD" wp14:editId="3830019F">
                  <wp:extent cx="1988820" cy="149606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6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4C37" w:rsidRPr="00D825E7" w:rsidTr="00E7012B">
        <w:trPr>
          <w:trHeight w:val="819"/>
        </w:trPr>
        <w:tc>
          <w:tcPr>
            <w:tcW w:w="7668" w:type="dxa"/>
            <w:gridSpan w:val="2"/>
          </w:tcPr>
          <w:p w:rsidR="00FA4C37" w:rsidRDefault="00EF4BA6" w:rsidP="00E3630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Using </w:t>
            </w:r>
            <w:r w:rsidR="00E3630F" w:rsidRPr="00E3630F">
              <w:rPr>
                <w:rFonts w:ascii="Arial" w:hAnsi="Arial" w:cs="Arial"/>
                <w:b/>
                <w:sz w:val="20"/>
                <w:szCs w:val="20"/>
              </w:rPr>
              <w:t>DISTANCE</w:t>
            </w:r>
            <w:r w:rsidR="00E3630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E3630F" w:rsidRPr="00E3630F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 w:rsidR="00E3630F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E3630F" w:rsidRPr="00E3630F">
              <w:rPr>
                <w:rFonts w:ascii="Arial" w:hAnsi="Arial" w:cs="Arial"/>
                <w:b/>
                <w:sz w:val="20"/>
                <w:szCs w:val="20"/>
              </w:rPr>
              <w:t>TIME</w:t>
            </w:r>
          </w:p>
          <w:p w:rsidR="00E3630F" w:rsidRDefault="00275C2A" w:rsidP="00E3630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examples</w:t>
            </w:r>
            <w:r w:rsidR="004A21F4">
              <w:rPr>
                <w:rFonts w:ascii="Arial" w:hAnsi="Arial" w:cs="Arial"/>
                <w:sz w:val="20"/>
                <w:szCs w:val="20"/>
              </w:rPr>
              <w:t xml:space="preserve"> of different implementations of the </w:t>
            </w:r>
            <w:r w:rsidR="004A21F4" w:rsidRPr="00E7012B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4A21F4">
              <w:rPr>
                <w:rFonts w:ascii="Arial" w:hAnsi="Arial" w:cs="Arial"/>
                <w:sz w:val="20"/>
                <w:szCs w:val="20"/>
              </w:rPr>
              <w:t xml:space="preserve"> command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="00E3630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E3630F" w:rsidRPr="00E7012B" w:rsidRDefault="00E3630F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DISTANCE #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is the same as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#</w:t>
            </w:r>
          </w:p>
          <w:p w:rsidR="00E3630F" w:rsidRPr="00E7012B" w:rsidRDefault="00E3630F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DISTANCE # M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moves Rover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# M</w:t>
            </w:r>
            <w:r w:rsidRPr="00E7012B">
              <w:rPr>
                <w:rFonts w:ascii="Arial" w:hAnsi="Arial" w:cs="Arial"/>
                <w:sz w:val="20"/>
                <w:szCs w:val="20"/>
              </w:rPr>
              <w:t>eters</w:t>
            </w:r>
          </w:p>
          <w:p w:rsidR="00E3630F" w:rsidRPr="00E7012B" w:rsidRDefault="009646B8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#</w:t>
            </w:r>
            <w:r w:rsidR="00E3630F" w:rsidRPr="00E7012B">
              <w:rPr>
                <w:rFonts w:ascii="Arial" w:hAnsi="Arial" w:cs="Arial"/>
                <w:b/>
                <w:sz w:val="20"/>
                <w:szCs w:val="20"/>
              </w:rPr>
              <w:t xml:space="preserve"> SPEED #</w:t>
            </w:r>
            <w:r w:rsidR="000F0ADC" w:rsidRPr="00E7012B">
              <w:rPr>
                <w:rFonts w:ascii="Arial" w:hAnsi="Arial" w:cs="Arial"/>
                <w:sz w:val="20"/>
                <w:szCs w:val="20"/>
              </w:rPr>
              <w:t xml:space="preserve"> where </w:t>
            </w:r>
            <w:r w:rsidR="000F0ADC" w:rsidRPr="00E7012B">
              <w:rPr>
                <w:rFonts w:ascii="Arial" w:hAnsi="Arial" w:cs="Arial"/>
                <w:i/>
                <w:sz w:val="20"/>
                <w:szCs w:val="20"/>
              </w:rPr>
              <w:t>speed</w:t>
            </w:r>
            <w:r w:rsidR="00E3630F" w:rsidRPr="00E7012B">
              <w:rPr>
                <w:rFonts w:ascii="Arial" w:hAnsi="Arial" w:cs="Arial"/>
                <w:sz w:val="20"/>
                <w:szCs w:val="20"/>
              </w:rPr>
              <w:t xml:space="preserve"> is between 1.4 and 2.3. </w:t>
            </w:r>
          </w:p>
          <w:p w:rsidR="00E3630F" w:rsidRPr="00E7012B" w:rsidRDefault="00E3630F" w:rsidP="00E7012B">
            <w:pPr>
              <w:pStyle w:val="ListParagraph"/>
              <w:numPr>
                <w:ilvl w:val="1"/>
                <w:numId w:val="35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 xml:space="preserve">Values outside this range result in a </w:t>
            </w:r>
            <w:r w:rsidR="009229A6">
              <w:rPr>
                <w:rFonts w:ascii="Arial" w:hAnsi="Arial" w:cs="Arial"/>
                <w:sz w:val="20"/>
                <w:szCs w:val="20"/>
              </w:rPr>
              <w:t>TI-</w:t>
            </w:r>
            <w:r w:rsidRPr="00E7012B">
              <w:rPr>
                <w:rFonts w:ascii="Arial" w:hAnsi="Arial" w:cs="Arial"/>
                <w:sz w:val="20"/>
                <w:szCs w:val="20"/>
              </w:rPr>
              <w:t>Innovator</w:t>
            </w:r>
            <w:r w:rsidR="00603BDD">
              <w:rPr>
                <w:rFonts w:ascii="Arial" w:hAnsi="Arial" w:cs="Arial"/>
                <w:sz w:val="20"/>
                <w:szCs w:val="20"/>
              </w:rPr>
              <w:t>™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229A6">
              <w:rPr>
                <w:rFonts w:ascii="Arial" w:hAnsi="Arial" w:cs="Arial"/>
                <w:sz w:val="20"/>
                <w:szCs w:val="20"/>
              </w:rPr>
              <w:t xml:space="preserve">Hub </w:t>
            </w:r>
            <w:r w:rsidRPr="00E7012B">
              <w:rPr>
                <w:rFonts w:ascii="Arial" w:hAnsi="Arial" w:cs="Arial"/>
                <w:sz w:val="20"/>
                <w:szCs w:val="20"/>
              </w:rPr>
              <w:t>error.</w:t>
            </w:r>
          </w:p>
          <w:p w:rsidR="00275C2A" w:rsidRPr="00E7012B" w:rsidRDefault="009646B8" w:rsidP="00E7012B">
            <w:pPr>
              <w:pStyle w:val="ListParagraph"/>
              <w:numPr>
                <w:ilvl w:val="0"/>
                <w:numId w:val="35"/>
              </w:num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7012B">
              <w:rPr>
                <w:rFonts w:ascii="Arial" w:hAnsi="Arial" w:cs="Arial"/>
                <w:b/>
                <w:sz w:val="20"/>
                <w:szCs w:val="20"/>
              </w:rPr>
              <w:t>FORWARD TIME #</w:t>
            </w:r>
          </w:p>
          <w:p w:rsidR="009646B8" w:rsidRDefault="009646B8" w:rsidP="00E3630F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46B8" w:rsidRDefault="009646B8" w:rsidP="00E3630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can specify </w:t>
            </w:r>
            <w:r w:rsidRPr="00C82C7E">
              <w:rPr>
                <w:rFonts w:ascii="Arial" w:hAnsi="Arial" w:cs="Arial"/>
                <w:i/>
                <w:sz w:val="20"/>
                <w:szCs w:val="20"/>
              </w:rPr>
              <w:t>any two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these three options in the </w:t>
            </w:r>
            <w:r w:rsidRPr="0005061A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05061A">
              <w:rPr>
                <w:rFonts w:ascii="Arial" w:hAnsi="Arial" w:cs="Arial"/>
                <w:b/>
                <w:sz w:val="20"/>
                <w:szCs w:val="20"/>
              </w:rPr>
              <w:t>BACKWARD</w:t>
            </w:r>
            <w:r w:rsidR="001633EA">
              <w:rPr>
                <w:rFonts w:ascii="Arial" w:hAnsi="Arial" w:cs="Arial"/>
                <w:sz w:val="20"/>
                <w:szCs w:val="20"/>
              </w:rPr>
              <w:t xml:space="preserve"> commands.</w:t>
            </w:r>
          </w:p>
          <w:p w:rsidR="00EF4BA6" w:rsidRDefault="00EF4BA6" w:rsidP="00E3630F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646B8" w:rsidRDefault="009646B8" w:rsidP="00D442D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You can also use </w:t>
            </w:r>
            <w:r w:rsidRPr="009646B8">
              <w:rPr>
                <w:rFonts w:ascii="Arial" w:hAnsi="Arial" w:cs="Arial"/>
                <w:b/>
                <w:sz w:val="20"/>
                <w:szCs w:val="20"/>
              </w:rPr>
              <w:t>eval( )</w:t>
            </w:r>
            <w:r>
              <w:rPr>
                <w:rFonts w:ascii="Arial" w:hAnsi="Arial" w:cs="Arial"/>
                <w:sz w:val="20"/>
                <w:szCs w:val="20"/>
              </w:rPr>
              <w:t xml:space="preserve"> if the value you want to use is stored in a </w:t>
            </w:r>
            <w:r w:rsidR="00D442D0">
              <w:rPr>
                <w:rFonts w:ascii="Arial" w:hAnsi="Arial" w:cs="Arial"/>
                <w:sz w:val="20"/>
                <w:szCs w:val="20"/>
              </w:rPr>
              <w:t>handheld</w:t>
            </w:r>
            <w:r>
              <w:rPr>
                <w:rFonts w:ascii="Arial" w:hAnsi="Arial" w:cs="Arial"/>
                <w:sz w:val="20"/>
                <w:szCs w:val="20"/>
              </w:rPr>
              <w:t xml:space="preserve"> variable </w:t>
            </w:r>
            <w:r w:rsidR="0005061A">
              <w:rPr>
                <w:rFonts w:ascii="Arial" w:hAnsi="Arial" w:cs="Arial"/>
                <w:sz w:val="20"/>
                <w:szCs w:val="20"/>
              </w:rPr>
              <w:t xml:space="preserve">or if </w:t>
            </w:r>
            <w:r>
              <w:rPr>
                <w:rFonts w:ascii="Arial" w:hAnsi="Arial" w:cs="Arial"/>
                <w:sz w:val="20"/>
                <w:szCs w:val="20"/>
              </w:rPr>
              <w:t xml:space="preserve">you want to use </w:t>
            </w:r>
            <w:r w:rsidR="0005061A">
              <w:rPr>
                <w:rFonts w:ascii="Arial" w:hAnsi="Arial" w:cs="Arial"/>
                <w:sz w:val="20"/>
                <w:szCs w:val="20"/>
              </w:rPr>
              <w:t xml:space="preserve">the result of </w:t>
            </w:r>
            <w:r>
              <w:rPr>
                <w:rFonts w:ascii="Arial" w:hAnsi="Arial" w:cs="Arial"/>
                <w:sz w:val="20"/>
                <w:szCs w:val="20"/>
              </w:rPr>
              <w:t xml:space="preserve">an expression. </w:t>
            </w:r>
          </w:p>
          <w:p w:rsidR="006A7887" w:rsidRPr="009646B8" w:rsidRDefault="006A7887" w:rsidP="00D442D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48" w:type="dxa"/>
          </w:tcPr>
          <w:p w:rsidR="002A4A5E" w:rsidRDefault="002A4A5E" w:rsidP="00FA4C37">
            <w:pPr>
              <w:spacing w:after="0" w:line="280" w:lineRule="atLeast"/>
              <w:rPr>
                <w:noProof/>
              </w:rPr>
            </w:pPr>
          </w:p>
          <w:p w:rsidR="002A4A5E" w:rsidRDefault="002A4A5E" w:rsidP="00FA4C37">
            <w:pPr>
              <w:spacing w:after="0" w:line="280" w:lineRule="atLeast"/>
              <w:rPr>
                <w:noProof/>
              </w:rPr>
            </w:pPr>
          </w:p>
          <w:p w:rsidR="002A4A5E" w:rsidRDefault="002A4A5E" w:rsidP="00FA4C37">
            <w:pPr>
              <w:spacing w:after="0" w:line="280" w:lineRule="atLeast"/>
              <w:rPr>
                <w:noProof/>
              </w:rPr>
            </w:pPr>
          </w:p>
          <w:p w:rsidR="00FA4C37" w:rsidRPr="00114C92" w:rsidRDefault="00D907EE" w:rsidP="00FA4C37">
            <w:pPr>
              <w:spacing w:after="0" w:line="280" w:lineRule="atLeast"/>
              <w:rPr>
                <w:noProof/>
              </w:rPr>
            </w:pPr>
            <w:r w:rsidRPr="00D907EE">
              <w:rPr>
                <w:noProof/>
              </w:rPr>
              <w:drawing>
                <wp:inline distT="0" distB="0" distL="0" distR="0" wp14:anchorId="24BB0210" wp14:editId="354AD65C">
                  <wp:extent cx="1991625" cy="1499616"/>
                  <wp:effectExtent l="0" t="0" r="8890" b="571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1625" cy="149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46B8" w:rsidRPr="00D825E7" w:rsidTr="001633EA">
        <w:trPr>
          <w:trHeight w:val="1953"/>
        </w:trPr>
        <w:tc>
          <w:tcPr>
            <w:tcW w:w="7668" w:type="dxa"/>
            <w:gridSpan w:val="2"/>
          </w:tcPr>
          <w:p w:rsidR="009646B8" w:rsidRPr="00CB44DC" w:rsidRDefault="009646B8" w:rsidP="00D147AC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CB44DC">
              <w:rPr>
                <w:rFonts w:ascii="Arial" w:hAnsi="Arial" w:cs="Arial"/>
                <w:b/>
                <w:sz w:val="20"/>
                <w:szCs w:val="20"/>
              </w:rPr>
              <w:t>SPEED and TIME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Program</w:t>
            </w:r>
          </w:p>
          <w:p w:rsidR="009646B8" w:rsidRPr="00E7012B" w:rsidRDefault="007F15A5" w:rsidP="00E7012B">
            <w:pPr>
              <w:pStyle w:val="ListParagraph"/>
              <w:numPr>
                <w:ilvl w:val="0"/>
                <w:numId w:val="3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program shown at the right has a command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008A">
              <w:rPr>
                <w:rFonts w:ascii="Arial" w:hAnsi="Arial" w:cs="Arial"/>
                <w:sz w:val="20"/>
                <w:szCs w:val="20"/>
              </w:rPr>
              <w:t xml:space="preserve">that 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moves </w:t>
            </w:r>
            <w:r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="009646B8" w:rsidRPr="00E7012B">
              <w:rPr>
                <w:rFonts w:ascii="Arial" w:hAnsi="Arial" w:cs="Arial"/>
                <w:b/>
                <w:sz w:val="20"/>
                <w:szCs w:val="20"/>
              </w:rPr>
              <w:t>FORWARD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 for a certain </w:t>
            </w:r>
            <w:r w:rsidR="009646B8" w:rsidRPr="00E7012B">
              <w:rPr>
                <w:rFonts w:ascii="Arial" w:hAnsi="Arial" w:cs="Arial"/>
                <w:b/>
                <w:sz w:val="20"/>
                <w:szCs w:val="20"/>
              </w:rPr>
              <w:t>SPEED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9646B8" w:rsidRPr="00E7012B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="009646B8" w:rsidRPr="00E7012B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9646B8" w:rsidRDefault="009646B8" w:rsidP="007F15A5">
            <w:pPr>
              <w:spacing w:after="0" w:line="280" w:lineRule="atLeast"/>
              <w:ind w:firstLine="3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7F15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33A7">
              <w:rPr>
                <w:rFonts w:ascii="Arial" w:hAnsi="Arial" w:cs="Arial"/>
                <w:b/>
                <w:sz w:val="20"/>
                <w:szCs w:val="20"/>
              </w:rPr>
              <w:t>Send “RV FORWARD SPEED 2.3 TIME 2”</w:t>
            </w:r>
          </w:p>
          <w:p w:rsidR="007F15A5" w:rsidRPr="00CB44DC" w:rsidRDefault="007F15A5" w:rsidP="00D147AC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9646B8" w:rsidRPr="00E7012B" w:rsidRDefault="009646B8" w:rsidP="00E7012B">
            <w:pPr>
              <w:pStyle w:val="ListParagraph"/>
              <w:numPr>
                <w:ilvl w:val="0"/>
                <w:numId w:val="3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 xml:space="preserve">Complete the program by providing the correct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TIME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so that </w:t>
            </w:r>
            <w:r w:rsidR="00F6008A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E7012B">
              <w:rPr>
                <w:rFonts w:ascii="Arial" w:hAnsi="Arial" w:cs="Arial"/>
                <w:sz w:val="20"/>
                <w:szCs w:val="20"/>
              </w:rPr>
              <w:t>Rover returns to its starting position:</w:t>
            </w:r>
          </w:p>
          <w:p w:rsidR="009646B8" w:rsidRDefault="009646B8" w:rsidP="00E7012B">
            <w:pPr>
              <w:spacing w:after="0" w:line="280" w:lineRule="atLeast"/>
              <w:ind w:firstLine="342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7F15A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CF33A7">
              <w:rPr>
                <w:rFonts w:ascii="Arial" w:hAnsi="Arial" w:cs="Arial"/>
                <w:b/>
                <w:sz w:val="20"/>
                <w:szCs w:val="20"/>
              </w:rPr>
              <w:t xml:space="preserve">Send </w:t>
            </w:r>
            <w:r w:rsidRPr="00CB44DC">
              <w:rPr>
                <w:rFonts w:ascii="Arial" w:hAnsi="Arial" w:cs="Arial"/>
                <w:b/>
                <w:sz w:val="20"/>
                <w:szCs w:val="20"/>
              </w:rPr>
              <w:t>“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RV BACKWARD SPEED 1.4 TIME </w:t>
            </w:r>
            <w:r w:rsidRPr="009646B8">
              <w:rPr>
                <w:rFonts w:ascii="Arial" w:hAnsi="Arial" w:cs="Arial"/>
                <w:i/>
                <w:sz w:val="20"/>
                <w:szCs w:val="20"/>
              </w:rPr>
              <w:t>?</w:t>
            </w:r>
            <w:r w:rsidR="00CF33A7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9646B8" w:rsidRDefault="009646B8" w:rsidP="00D147AC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646B8" w:rsidRDefault="009646B8" w:rsidP="00D147AC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Hint: </w:t>
            </w:r>
            <w:r w:rsidRPr="00CB44DC">
              <w:rPr>
                <w:rFonts w:ascii="Arial" w:hAnsi="Arial" w:cs="Arial"/>
                <w:b/>
                <w:sz w:val="20"/>
                <w:szCs w:val="20"/>
              </w:rPr>
              <w:t>DISTANCE = SPEED * TIME</w:t>
            </w:r>
          </w:p>
        </w:tc>
        <w:tc>
          <w:tcPr>
            <w:tcW w:w="3348" w:type="dxa"/>
          </w:tcPr>
          <w:p w:rsidR="009646B8" w:rsidRPr="00CB44DC" w:rsidRDefault="006915A9" w:rsidP="00D147AC">
            <w:pPr>
              <w:spacing w:after="0" w:line="280" w:lineRule="atLeast"/>
              <w:rPr>
                <w:b/>
                <w:noProof/>
              </w:rPr>
            </w:pPr>
            <w:r w:rsidRPr="006915A9">
              <w:rPr>
                <w:b/>
                <w:noProof/>
              </w:rPr>
              <w:drawing>
                <wp:inline distT="0" distB="0" distL="0" distR="0" wp14:anchorId="58B5810E" wp14:editId="4624C91B">
                  <wp:extent cx="1988820" cy="1496695"/>
                  <wp:effectExtent l="0" t="0" r="0" b="825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4966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A4C37" w:rsidRPr="00D825E7" w:rsidTr="00AC4CF3">
        <w:trPr>
          <w:trHeight w:val="4149"/>
        </w:trPr>
        <w:tc>
          <w:tcPr>
            <w:tcW w:w="7668" w:type="dxa"/>
            <w:gridSpan w:val="2"/>
          </w:tcPr>
          <w:p w:rsidR="008A0950" w:rsidRPr="008A0950" w:rsidRDefault="00CF33A7" w:rsidP="008A0950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RIGHT a</w:t>
            </w:r>
            <w:r w:rsidR="008A0950" w:rsidRPr="008A0950">
              <w:rPr>
                <w:rFonts w:ascii="Arial" w:hAnsi="Arial" w:cs="Arial"/>
                <w:b/>
                <w:sz w:val="20"/>
                <w:szCs w:val="20"/>
              </w:rPr>
              <w:t xml:space="preserve">nd LEFT </w:t>
            </w:r>
            <w:r w:rsidR="00297C68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8A0950" w:rsidRPr="008A0950">
              <w:rPr>
                <w:rFonts w:ascii="Arial" w:hAnsi="Arial" w:cs="Arial"/>
                <w:b/>
                <w:sz w:val="20"/>
                <w:szCs w:val="20"/>
              </w:rPr>
              <w:t>ptions</w:t>
            </w:r>
          </w:p>
          <w:p w:rsidR="008A0950" w:rsidRDefault="008A0950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These commands by default turn </w:t>
            </w:r>
            <w:r w:rsidR="00297C68">
              <w:rPr>
                <w:rFonts w:ascii="Arial" w:hAnsi="Arial" w:cs="Arial"/>
                <w:sz w:val="20"/>
                <w:szCs w:val="20"/>
              </w:rPr>
              <w:t xml:space="preserve">the </w:t>
            </w:r>
            <w:r>
              <w:rPr>
                <w:rFonts w:ascii="Arial" w:hAnsi="Arial" w:cs="Arial"/>
                <w:sz w:val="20"/>
                <w:szCs w:val="20"/>
              </w:rPr>
              <w:t xml:space="preserve">Rover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RIGHT</w:t>
            </w:r>
            <w:r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LEFT</w:t>
            </w:r>
            <w:r>
              <w:rPr>
                <w:rFonts w:ascii="Arial" w:hAnsi="Arial" w:cs="Arial"/>
                <w:sz w:val="20"/>
                <w:szCs w:val="20"/>
              </w:rPr>
              <w:t xml:space="preserve"> 90 degrees but you can add a degree measure to the command to turn any angle </w:t>
            </w:r>
            <w:r w:rsidR="00F1451F">
              <w:rPr>
                <w:rFonts w:ascii="Arial" w:hAnsi="Arial" w:cs="Arial"/>
                <w:sz w:val="20"/>
                <w:szCs w:val="20"/>
              </w:rPr>
              <w:t>(-360…</w:t>
            </w:r>
            <w:r>
              <w:rPr>
                <w:rFonts w:ascii="Arial" w:hAnsi="Arial" w:cs="Arial"/>
                <w:sz w:val="20"/>
                <w:szCs w:val="20"/>
              </w:rPr>
              <w:t xml:space="preserve">360 degrees). Negative values are also permitted, so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LEFT -90</w:t>
            </w:r>
            <w:r>
              <w:rPr>
                <w:rFonts w:ascii="Arial" w:hAnsi="Arial" w:cs="Arial"/>
                <w:sz w:val="20"/>
                <w:szCs w:val="20"/>
              </w:rPr>
              <w:t xml:space="preserve"> is the same as </w:t>
            </w:r>
            <w:r w:rsidRPr="008A0950">
              <w:rPr>
                <w:rFonts w:ascii="Arial" w:hAnsi="Arial" w:cs="Arial"/>
                <w:b/>
                <w:sz w:val="20"/>
                <w:szCs w:val="20"/>
              </w:rPr>
              <w:t>RIGHT 90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A0950" w:rsidRDefault="008A0950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0732A" w:rsidRDefault="00F75F33" w:rsidP="00E7012B">
            <w:pPr>
              <w:pStyle w:val="ListParagraph"/>
              <w:numPr>
                <w:ilvl w:val="0"/>
                <w:numId w:val="36"/>
              </w:num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>Add a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command to make Rover turn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RIGHT 135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degrees. You have to key in the </w:t>
            </w:r>
            <w:r w:rsidR="008A0950" w:rsidRPr="00E7012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F4BA6" w:rsidRPr="00E7012B">
              <w:rPr>
                <w:rFonts w:ascii="Arial" w:hAnsi="Arial" w:cs="Arial"/>
                <w:b/>
                <w:sz w:val="20"/>
                <w:szCs w:val="20"/>
              </w:rPr>
              <w:t>35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F33A7" w:rsidRPr="00E7012B">
              <w:rPr>
                <w:rFonts w:ascii="Arial" w:hAnsi="Arial" w:cs="Arial"/>
                <w:sz w:val="20"/>
                <w:szCs w:val="20"/>
              </w:rPr>
              <w:t>inside the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closing quot</w:t>
            </w:r>
            <w:r w:rsidR="00ED676D">
              <w:rPr>
                <w:rFonts w:ascii="Arial" w:hAnsi="Arial" w:cs="Arial"/>
                <w:sz w:val="20"/>
                <w:szCs w:val="20"/>
              </w:rPr>
              <w:t>ation mark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. The word </w:t>
            </w:r>
            <w:r w:rsidR="008A0950" w:rsidRPr="00E7012B">
              <w:rPr>
                <w:rFonts w:ascii="Arial" w:hAnsi="Arial" w:cs="Arial"/>
                <w:b/>
                <w:sz w:val="20"/>
                <w:szCs w:val="20"/>
              </w:rPr>
              <w:t>DEGREES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is not needed but is available </w:t>
            </w:r>
            <w:r w:rsidR="00ED676D">
              <w:rPr>
                <w:rFonts w:ascii="Arial" w:hAnsi="Arial" w:cs="Arial"/>
                <w:sz w:val="20"/>
                <w:szCs w:val="20"/>
              </w:rPr>
              <w:t>i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="008A0950" w:rsidRPr="00E7012B">
              <w:rPr>
                <w:rFonts w:ascii="Arial" w:hAnsi="Arial" w:cs="Arial"/>
                <w:b/>
                <w:sz w:val="20"/>
                <w:szCs w:val="20"/>
              </w:rPr>
              <w:t>RV Settings</w:t>
            </w:r>
            <w:r w:rsidR="008A0950" w:rsidRPr="00E7012B">
              <w:rPr>
                <w:rFonts w:ascii="Arial" w:hAnsi="Arial" w:cs="Arial"/>
                <w:sz w:val="20"/>
                <w:szCs w:val="20"/>
              </w:rPr>
              <w:t xml:space="preserve"> menu for clarity. </w:t>
            </w:r>
          </w:p>
          <w:p w:rsidR="00D0732A" w:rsidRDefault="00D0732A" w:rsidP="00E7012B">
            <w:pPr>
              <w:pStyle w:val="ListParagraph"/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8A0950" w:rsidRPr="00E7012B" w:rsidRDefault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E7012B">
              <w:rPr>
                <w:rFonts w:ascii="Arial" w:hAnsi="Arial" w:cs="Arial"/>
                <w:sz w:val="20"/>
                <w:szCs w:val="20"/>
              </w:rPr>
              <w:t xml:space="preserve">You could also specify the angle measurement in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RADIANS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or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GRADS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but these units must be stated and are also found </w:t>
            </w:r>
            <w:r w:rsidR="00ED676D">
              <w:rPr>
                <w:rFonts w:ascii="Arial" w:hAnsi="Arial" w:cs="Arial"/>
                <w:sz w:val="20"/>
                <w:szCs w:val="20"/>
              </w:rPr>
              <w:t>i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n the </w:t>
            </w:r>
            <w:r w:rsidRPr="00E7012B">
              <w:rPr>
                <w:rFonts w:ascii="Arial" w:hAnsi="Arial" w:cs="Arial"/>
                <w:b/>
                <w:sz w:val="20"/>
                <w:szCs w:val="20"/>
              </w:rPr>
              <w:t>RV Settings</w:t>
            </w:r>
            <w:r w:rsidRPr="00E7012B">
              <w:rPr>
                <w:rFonts w:ascii="Arial" w:hAnsi="Arial" w:cs="Arial"/>
                <w:sz w:val="20"/>
                <w:szCs w:val="20"/>
              </w:rPr>
              <w:t xml:space="preserve"> menu.</w:t>
            </w:r>
          </w:p>
          <w:p w:rsidR="0005061A" w:rsidRDefault="0005061A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75F33" w:rsidRDefault="0005061A" w:rsidP="008A0950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Some examples are shown to the right</w:t>
            </w:r>
            <w:r w:rsidR="002160CC">
              <w:rPr>
                <w:rFonts w:ascii="Arial" w:hAnsi="Arial" w:cs="Arial"/>
                <w:sz w:val="20"/>
                <w:szCs w:val="20"/>
              </w:rPr>
              <w:t xml:space="preserve">. What is the final heading of </w:t>
            </w:r>
            <w:r w:rsidR="00ED676D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2160CC">
              <w:rPr>
                <w:rFonts w:ascii="Arial" w:hAnsi="Arial" w:cs="Arial"/>
                <w:sz w:val="20"/>
                <w:szCs w:val="20"/>
              </w:rPr>
              <w:t>Rover</w:t>
            </w:r>
            <w:r w:rsidR="002A4A5E">
              <w:rPr>
                <w:rFonts w:ascii="Arial" w:hAnsi="Arial" w:cs="Arial"/>
                <w:sz w:val="20"/>
                <w:szCs w:val="20"/>
              </w:rPr>
              <w:t xml:space="preserve"> after these three statements are processed</w:t>
            </w:r>
            <w:r w:rsidR="002160CC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3348" w:type="dxa"/>
          </w:tcPr>
          <w:p w:rsidR="00F75F33" w:rsidRDefault="00F75F33" w:rsidP="00FA4C37">
            <w:pPr>
              <w:spacing w:after="0" w:line="280" w:lineRule="atLeast"/>
              <w:rPr>
                <w:noProof/>
              </w:rPr>
            </w:pPr>
          </w:p>
          <w:p w:rsidR="00FA4C37" w:rsidRDefault="00DC40A5" w:rsidP="00FA4C37">
            <w:pPr>
              <w:spacing w:after="0" w:line="280" w:lineRule="atLeast"/>
              <w:rPr>
                <w:noProof/>
              </w:rPr>
            </w:pPr>
            <w:r w:rsidRPr="00DC40A5">
              <w:rPr>
                <w:noProof/>
              </w:rPr>
              <w:drawing>
                <wp:inline distT="0" distB="0" distL="0" distR="0" wp14:anchorId="0206BA28" wp14:editId="5720431B">
                  <wp:extent cx="1988820" cy="1500505"/>
                  <wp:effectExtent l="0" t="0" r="0" b="444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8820" cy="1500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915A9" w:rsidRPr="004676C1" w:rsidRDefault="006915A9" w:rsidP="006915A9">
            <w:pPr>
              <w:spacing w:after="0" w:line="280" w:lineRule="atLeast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A4C37" w:rsidRPr="00D825E7" w:rsidTr="00AC4CF3">
        <w:trPr>
          <w:trHeight w:val="2070"/>
        </w:trPr>
        <w:tc>
          <w:tcPr>
            <w:tcW w:w="7668" w:type="dxa"/>
            <w:gridSpan w:val="2"/>
          </w:tcPr>
          <w:p w:rsidR="00FA4C37" w:rsidRDefault="0005061A" w:rsidP="00FA4C37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Write </w:t>
            </w:r>
            <w:r w:rsidR="002A4A5E">
              <w:rPr>
                <w:rFonts w:ascii="Arial" w:hAnsi="Arial" w:cs="Arial"/>
                <w:sz w:val="20"/>
                <w:szCs w:val="20"/>
              </w:rPr>
              <w:t xml:space="preserve">a program to make </w:t>
            </w:r>
            <w:r w:rsidR="00F0352A">
              <w:rPr>
                <w:rFonts w:ascii="Arial" w:hAnsi="Arial" w:cs="Arial"/>
                <w:sz w:val="20"/>
                <w:szCs w:val="20"/>
              </w:rPr>
              <w:t>the R</w:t>
            </w:r>
            <w:r w:rsidR="002A4A5E">
              <w:rPr>
                <w:rFonts w:ascii="Arial" w:hAnsi="Arial" w:cs="Arial"/>
                <w:sz w:val="20"/>
                <w:szCs w:val="20"/>
              </w:rPr>
              <w:t>over drive along</w:t>
            </w:r>
            <w:r>
              <w:rPr>
                <w:rFonts w:ascii="Arial" w:hAnsi="Arial" w:cs="Arial"/>
                <w:sz w:val="20"/>
                <w:szCs w:val="20"/>
              </w:rPr>
              <w:t xml:space="preserve"> the path of an equilateral triangle.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36136">
              <w:rPr>
                <w:rFonts w:ascii="Arial" w:hAnsi="Arial" w:cs="Arial"/>
                <w:sz w:val="20"/>
                <w:szCs w:val="20"/>
              </w:rPr>
              <w:t>Start with: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36136"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236136">
              <w:rPr>
                <w:rFonts w:ascii="Arial" w:hAnsi="Arial" w:cs="Arial"/>
                <w:b/>
                <w:sz w:val="20"/>
                <w:szCs w:val="20"/>
              </w:rPr>
              <w:t>Send “CONNECT RV”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36136">
              <w:rPr>
                <w:rFonts w:ascii="Arial" w:hAnsi="Arial" w:cs="Arial"/>
                <w:b/>
                <w:sz w:val="20"/>
                <w:szCs w:val="20"/>
              </w:rPr>
              <w:t xml:space="preserve">                   Send “RV FORWARD </w:t>
            </w:r>
            <w:r w:rsidRPr="00236136">
              <w:rPr>
                <w:rFonts w:ascii="Arial" w:hAnsi="Arial" w:cs="Arial"/>
                <w:i/>
                <w:sz w:val="20"/>
                <w:szCs w:val="20"/>
              </w:rPr>
              <w:t>?</w:t>
            </w:r>
            <w:r w:rsidRPr="00236136">
              <w:rPr>
                <w:rFonts w:ascii="Arial" w:hAnsi="Arial" w:cs="Arial"/>
                <w:b/>
                <w:sz w:val="20"/>
                <w:szCs w:val="20"/>
              </w:rPr>
              <w:t>”</w:t>
            </w:r>
          </w:p>
          <w:p w:rsidR="00C82C7E" w:rsidRPr="00236136" w:rsidRDefault="00C82C7E" w:rsidP="00FA4C37">
            <w:pPr>
              <w:spacing w:after="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236136">
              <w:rPr>
                <w:rFonts w:ascii="Arial" w:hAnsi="Arial" w:cs="Arial"/>
                <w:b/>
                <w:sz w:val="20"/>
                <w:szCs w:val="20"/>
              </w:rPr>
              <w:t xml:space="preserve">                   Send “RV </w:t>
            </w:r>
            <w:proofErr w:type="gramStart"/>
            <w:r w:rsidRPr="00236136">
              <w:rPr>
                <w:rFonts w:ascii="Arial" w:hAnsi="Arial" w:cs="Arial"/>
                <w:b/>
                <w:sz w:val="20"/>
                <w:szCs w:val="20"/>
              </w:rPr>
              <w:t xml:space="preserve">LEFT </w:t>
            </w:r>
            <w:r w:rsidRPr="00236136">
              <w:rPr>
                <w:rFonts w:ascii="Arial" w:hAnsi="Arial" w:cs="Arial"/>
                <w:i/>
                <w:sz w:val="20"/>
                <w:szCs w:val="20"/>
              </w:rPr>
              <w:t>?</w:t>
            </w:r>
            <w:r w:rsidRPr="00236136">
              <w:rPr>
                <w:rFonts w:ascii="Arial" w:hAnsi="Arial" w:cs="Arial"/>
                <w:b/>
                <w:sz w:val="20"/>
                <w:szCs w:val="20"/>
              </w:rPr>
              <w:t>”</w:t>
            </w:r>
            <w:proofErr w:type="gramEnd"/>
          </w:p>
          <w:p w:rsidR="00C82C7E" w:rsidRPr="00C82C7E" w:rsidRDefault="00C82C7E" w:rsidP="00AC4CF3">
            <w:pPr>
              <w:spacing w:after="0" w:line="280" w:lineRule="atLeast"/>
              <w:rPr>
                <w:rFonts w:ascii="Arial" w:hAnsi="Arial" w:cs="Arial"/>
                <w:sz w:val="20"/>
                <w:szCs w:val="20"/>
              </w:rPr>
            </w:pPr>
            <w:r w:rsidRPr="00236136">
              <w:rPr>
                <w:rFonts w:ascii="Arial" w:hAnsi="Arial" w:cs="Arial"/>
                <w:sz w:val="20"/>
                <w:szCs w:val="20"/>
              </w:rPr>
              <w:t>Or, use a loop</w:t>
            </w:r>
            <w:r w:rsidR="00F0352A" w:rsidRPr="002361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348" w:type="dxa"/>
          </w:tcPr>
          <w:p w:rsidR="00FA4C37" w:rsidRDefault="00F75F33" w:rsidP="00FA4C37">
            <w:pPr>
              <w:spacing w:after="0" w:line="280" w:lineRule="atLeast"/>
              <w:rPr>
                <w:noProof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FDB25E" wp14:editId="63B0786B">
                      <wp:simplePos x="0" y="0"/>
                      <wp:positionH relativeFrom="column">
                        <wp:posOffset>363289</wp:posOffset>
                      </wp:positionH>
                      <wp:positionV relativeFrom="paragraph">
                        <wp:posOffset>114832</wp:posOffset>
                      </wp:positionV>
                      <wp:extent cx="1112108" cy="957649"/>
                      <wp:effectExtent l="0" t="0" r="12065" b="13970"/>
                      <wp:wrapNone/>
                      <wp:docPr id="3" name="Isosceles Tri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2108" cy="957649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shapetype w14:anchorId="1466E06B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3" o:spid="_x0000_s1026" type="#_x0000_t5" style="position:absolute;margin-left:28.6pt;margin-top:9.05pt;width:87.55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" filled="f" strokecolor="black [3213]" strokeweight="2pt"/>
                  </w:pict>
                </mc:Fallback>
              </mc:AlternateContent>
            </w:r>
          </w:p>
          <w:p w:rsidR="00FA4C37" w:rsidRPr="0023584F" w:rsidRDefault="00FA4C37" w:rsidP="00FA4C37"/>
          <w:p w:rsidR="00FA4C37" w:rsidRDefault="00FA4C37" w:rsidP="00FA4C37"/>
          <w:p w:rsidR="00FA4C37" w:rsidRPr="0023584F" w:rsidRDefault="00FA4C37" w:rsidP="0074229F"/>
        </w:tc>
      </w:tr>
    </w:tbl>
    <w:p w:rsidR="00832934" w:rsidRPr="00FB7430" w:rsidRDefault="00832934" w:rsidP="00A04C18">
      <w:pPr>
        <w:spacing w:after="0" w:line="280" w:lineRule="atLeast"/>
        <w:rPr>
          <w:rFonts w:ascii="Arial" w:hAnsi="Arial" w:cs="Arial"/>
          <w:sz w:val="20"/>
          <w:szCs w:val="20"/>
        </w:rPr>
      </w:pPr>
    </w:p>
    <w:sectPr w:rsidR="00832934" w:rsidRPr="00FB7430" w:rsidSect="00AF756E">
      <w:headerReference w:type="default" r:id="rId17"/>
      <w:footerReference w:type="default" r:id="rId1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B8DF07B" w15:done="0"/>
  <w15:commentEx w15:paraId="177F63B4" w15:done="0"/>
  <w15:commentEx w15:paraId="5B417BD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810" w:rsidRDefault="00FC6810" w:rsidP="001D66AC">
      <w:pPr>
        <w:spacing w:after="0" w:line="240" w:lineRule="auto"/>
      </w:pPr>
      <w:r>
        <w:separator/>
      </w:r>
    </w:p>
  </w:endnote>
  <w:endnote w:type="continuationSeparator" w:id="0">
    <w:p w:rsidR="00FC6810" w:rsidRDefault="00FC6810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480A30" w:rsidRDefault="00B54D6A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0F3F96">
      <w:rPr>
        <w:rFonts w:ascii="Arial" w:hAnsi="Arial" w:cs="Arial"/>
        <w:b/>
        <w:smallCaps/>
        <w:sz w:val="16"/>
        <w:szCs w:val="16"/>
      </w:rPr>
      <w:t>2017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9B3020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810" w:rsidRDefault="00FC6810" w:rsidP="001D66AC">
      <w:pPr>
        <w:spacing w:after="0" w:line="240" w:lineRule="auto"/>
      </w:pPr>
      <w:r>
        <w:separator/>
      </w:r>
    </w:p>
  </w:footnote>
  <w:footnote w:type="continuationSeparator" w:id="0">
    <w:p w:rsidR="00FC6810" w:rsidRDefault="00FC6810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4D6A" w:rsidRPr="00B66D41" w:rsidRDefault="005F4039" w:rsidP="00B66D41">
    <w:pPr>
      <w:pStyle w:val="Header"/>
      <w:tabs>
        <w:tab w:val="clear" w:pos="9360"/>
        <w:tab w:val="right" w:pos="10350"/>
      </w:tabs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5DF6F91B" wp14:editId="66BF7C10">
          <wp:extent cx="342900" cy="285750"/>
          <wp:effectExtent l="0" t="0" r="0" b="0"/>
          <wp:docPr id="14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66D41">
      <w:rPr>
        <w:rFonts w:ascii="Arial Black" w:hAnsi="Arial Black"/>
        <w:noProof/>
        <w:position w:val="-12"/>
        <w:sz w:val="32"/>
        <w:szCs w:val="32"/>
      </w:rPr>
      <w:t xml:space="preserve"> </w:t>
    </w:r>
    <w:r w:rsidR="00B66D41">
      <w:rPr>
        <w:rFonts w:ascii="Arial" w:hAnsi="Arial" w:cs="Arial"/>
        <w:b/>
        <w:sz w:val="28"/>
        <w:szCs w:val="28"/>
      </w:rPr>
      <w:t>10 Minutes of Code</w:t>
    </w:r>
    <w:r w:rsidR="00B66D41">
      <w:rPr>
        <w:rFonts w:ascii="Arial" w:hAnsi="Arial" w:cs="Arial"/>
        <w:b/>
        <w:sz w:val="32"/>
        <w:szCs w:val="32"/>
      </w:rPr>
      <w:tab/>
      <w:t xml:space="preserve">  </w:t>
    </w:r>
    <w:r w:rsidR="00B66D41">
      <w:rPr>
        <w:rFonts w:ascii="Arial" w:hAnsi="Arial" w:cs="Arial"/>
        <w:b/>
        <w:sz w:val="32"/>
        <w:szCs w:val="32"/>
      </w:rPr>
      <w:tab/>
    </w:r>
    <w:r w:rsidR="00D83011">
      <w:rPr>
        <w:rFonts w:ascii="Arial" w:hAnsi="Arial" w:cs="Arial"/>
        <w:b/>
        <w:smallCaps/>
      </w:rPr>
      <w:t>Unit</w:t>
    </w:r>
    <w:r w:rsidR="0002374F">
      <w:rPr>
        <w:rFonts w:ascii="Arial" w:hAnsi="Arial" w:cs="Arial"/>
        <w:b/>
        <w:smallCaps/>
      </w:rPr>
      <w:t xml:space="preserve"> 4</w:t>
    </w:r>
    <w:r w:rsidR="002803BC">
      <w:rPr>
        <w:rFonts w:ascii="Arial" w:hAnsi="Arial" w:cs="Arial"/>
        <w:b/>
        <w:smallCaps/>
      </w:rPr>
      <w:t>: S</w:t>
    </w:r>
    <w:r w:rsidR="002803BC" w:rsidRPr="002803BC">
      <w:rPr>
        <w:rFonts w:ascii="Arial" w:hAnsi="Arial" w:cs="Arial"/>
        <w:b/>
        <w:smallCaps/>
      </w:rPr>
      <w:t>kill Builder</w:t>
    </w:r>
    <w:r w:rsidR="006A2B5A">
      <w:rPr>
        <w:rFonts w:ascii="Arial" w:hAnsi="Arial" w:cs="Arial"/>
        <w:b/>
        <w:smallCaps/>
      </w:rPr>
      <w:t xml:space="preserve"> 2</w:t>
    </w:r>
    <w:r w:rsidR="00B66D41">
      <w:rPr>
        <w:rFonts w:ascii="Arial" w:hAnsi="Arial" w:cs="Arial"/>
        <w:b/>
        <w:smallCaps/>
      </w:rPr>
      <w:br/>
      <w:t xml:space="preserve">             </w:t>
    </w:r>
    <w:r w:rsidR="00B66D41">
      <w:rPr>
        <w:rFonts w:ascii="Arial" w:hAnsi="Arial" w:cs="Arial"/>
        <w:b/>
        <w:bCs/>
        <w:smallCaps/>
      </w:rPr>
      <w:t>TI-</w:t>
    </w:r>
    <w:r w:rsidR="00CF219F">
      <w:rPr>
        <w:rFonts w:ascii="Arial" w:hAnsi="Arial" w:cs="Arial"/>
        <w:b/>
        <w:bCs/>
        <w:smallCaps/>
      </w:rPr>
      <w:t>Nspire</w:t>
    </w:r>
    <w:r w:rsidR="00306D91">
      <w:rPr>
        <w:rFonts w:ascii="Arial" w:hAnsi="Arial" w:cs="Arial"/>
        <w:b/>
        <w:bCs/>
        <w:smallCaps/>
      </w:rPr>
      <w:t>™</w:t>
    </w:r>
    <w:r w:rsidR="00CF219F">
      <w:rPr>
        <w:rFonts w:ascii="Arial" w:hAnsi="Arial" w:cs="Arial"/>
        <w:b/>
        <w:bCs/>
        <w:smallCaps/>
      </w:rPr>
      <w:t xml:space="preserve"> CX</w:t>
    </w:r>
    <w:r>
      <w:rPr>
        <w:rFonts w:ascii="Arial" w:hAnsi="Arial" w:cs="Arial"/>
        <w:b/>
        <w:bCs/>
        <w:smallCaps/>
      </w:rPr>
      <w:t xml:space="preserve"> with the TI-Innovator™ Rover</w:t>
    </w:r>
    <w:r w:rsidR="00B66D41">
      <w:rPr>
        <w:rFonts w:ascii="Arial" w:hAnsi="Arial" w:cs="Arial"/>
        <w:b/>
        <w:smallCaps/>
      </w:rPr>
      <w:tab/>
    </w:r>
    <w:r w:rsidR="009B3020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TI Logo" style="width:272.1pt;height:263.7pt;visibility:visible" o:bullet="t">
        <v:imagedata r:id="rId1" o:title=""/>
      </v:shape>
    </w:pict>
  </w:numPicBullet>
  <w:abstractNum w:abstractNumId="0">
    <w:nsid w:val="FFFFFF1D"/>
    <w:multiLevelType w:val="multilevel"/>
    <w:tmpl w:val="B3F6974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DE3022"/>
    <w:multiLevelType w:val="hybridMultilevel"/>
    <w:tmpl w:val="7010A4FA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E9C00CD"/>
    <w:multiLevelType w:val="hybridMultilevel"/>
    <w:tmpl w:val="F160931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132AE5"/>
    <w:multiLevelType w:val="hybridMultilevel"/>
    <w:tmpl w:val="B3766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B9454B"/>
    <w:multiLevelType w:val="hybridMultilevel"/>
    <w:tmpl w:val="A1D25F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FC1F75"/>
    <w:multiLevelType w:val="hybridMultilevel"/>
    <w:tmpl w:val="71AAE5A2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191EE8"/>
    <w:multiLevelType w:val="hybridMultilevel"/>
    <w:tmpl w:val="CFCEA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6C50F0D"/>
    <w:multiLevelType w:val="hybridMultilevel"/>
    <w:tmpl w:val="436281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0">
    <w:nsid w:val="656401BE"/>
    <w:multiLevelType w:val="hybridMultilevel"/>
    <w:tmpl w:val="F98656F6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1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A0F56DA"/>
    <w:multiLevelType w:val="hybridMultilevel"/>
    <w:tmpl w:val="6D945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D40C92"/>
    <w:multiLevelType w:val="hybridMultilevel"/>
    <w:tmpl w:val="03DA22F0"/>
    <w:lvl w:ilvl="0" w:tplc="241A7B24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7"/>
  </w:num>
  <w:num w:numId="7">
    <w:abstractNumId w:val="13"/>
  </w:num>
  <w:num w:numId="8">
    <w:abstractNumId w:val="12"/>
  </w:num>
  <w:num w:numId="9">
    <w:abstractNumId w:val="4"/>
  </w:num>
  <w:num w:numId="10">
    <w:abstractNumId w:val="31"/>
  </w:num>
  <w:num w:numId="11">
    <w:abstractNumId w:val="6"/>
  </w:num>
  <w:num w:numId="12">
    <w:abstractNumId w:val="28"/>
  </w:num>
  <w:num w:numId="13">
    <w:abstractNumId w:val="23"/>
  </w:num>
  <w:num w:numId="14">
    <w:abstractNumId w:val="20"/>
  </w:num>
  <w:num w:numId="15">
    <w:abstractNumId w:val="33"/>
  </w:num>
  <w:num w:numId="16">
    <w:abstractNumId w:val="21"/>
  </w:num>
  <w:num w:numId="17">
    <w:abstractNumId w:val="19"/>
  </w:num>
  <w:num w:numId="18">
    <w:abstractNumId w:val="16"/>
  </w:num>
  <w:num w:numId="19">
    <w:abstractNumId w:val="35"/>
  </w:num>
  <w:num w:numId="20">
    <w:abstractNumId w:val="2"/>
  </w:num>
  <w:num w:numId="21">
    <w:abstractNumId w:val="18"/>
  </w:num>
  <w:num w:numId="22">
    <w:abstractNumId w:val="29"/>
  </w:num>
  <w:num w:numId="23">
    <w:abstractNumId w:val="1"/>
  </w:num>
  <w:num w:numId="24">
    <w:abstractNumId w:val="8"/>
  </w:num>
  <w:num w:numId="25">
    <w:abstractNumId w:val="22"/>
  </w:num>
  <w:num w:numId="26">
    <w:abstractNumId w:val="24"/>
  </w:num>
  <w:num w:numId="27">
    <w:abstractNumId w:val="34"/>
  </w:num>
  <w:num w:numId="28">
    <w:abstractNumId w:val="7"/>
  </w:num>
  <w:num w:numId="29">
    <w:abstractNumId w:val="3"/>
  </w:num>
  <w:num w:numId="30">
    <w:abstractNumId w:val="0"/>
  </w:num>
  <w:num w:numId="31">
    <w:abstractNumId w:val="30"/>
  </w:num>
  <w:num w:numId="32">
    <w:abstractNumId w:val="14"/>
  </w:num>
  <w:num w:numId="33">
    <w:abstractNumId w:val="27"/>
  </w:num>
  <w:num w:numId="34">
    <w:abstractNumId w:val="25"/>
  </w:num>
  <w:num w:numId="35">
    <w:abstractNumId w:val="32"/>
  </w:num>
  <w:num w:numId="36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tty">
    <w15:presenceInfo w15:providerId="None" w15:userId="Bett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2374F"/>
    <w:rsid w:val="0003252C"/>
    <w:rsid w:val="00040353"/>
    <w:rsid w:val="000418E9"/>
    <w:rsid w:val="000429BF"/>
    <w:rsid w:val="00047E5B"/>
    <w:rsid w:val="0005061A"/>
    <w:rsid w:val="000553CA"/>
    <w:rsid w:val="00067EB7"/>
    <w:rsid w:val="00072BED"/>
    <w:rsid w:val="0009015B"/>
    <w:rsid w:val="00090753"/>
    <w:rsid w:val="000A3B64"/>
    <w:rsid w:val="000A4746"/>
    <w:rsid w:val="000A4E42"/>
    <w:rsid w:val="000A780D"/>
    <w:rsid w:val="000B0CC4"/>
    <w:rsid w:val="000B1DC6"/>
    <w:rsid w:val="000B2DB1"/>
    <w:rsid w:val="000C6928"/>
    <w:rsid w:val="000D13E5"/>
    <w:rsid w:val="000E0DD3"/>
    <w:rsid w:val="000E63F8"/>
    <w:rsid w:val="000F0ADC"/>
    <w:rsid w:val="000F3F96"/>
    <w:rsid w:val="000F5E18"/>
    <w:rsid w:val="000F6B08"/>
    <w:rsid w:val="00113977"/>
    <w:rsid w:val="00114C92"/>
    <w:rsid w:val="00124E8B"/>
    <w:rsid w:val="00125FEA"/>
    <w:rsid w:val="001374DD"/>
    <w:rsid w:val="00142F95"/>
    <w:rsid w:val="0015472C"/>
    <w:rsid w:val="001630A8"/>
    <w:rsid w:val="001633EA"/>
    <w:rsid w:val="00176140"/>
    <w:rsid w:val="001763E5"/>
    <w:rsid w:val="00182943"/>
    <w:rsid w:val="00183605"/>
    <w:rsid w:val="001913A0"/>
    <w:rsid w:val="001B0843"/>
    <w:rsid w:val="001B20BC"/>
    <w:rsid w:val="001C3C5D"/>
    <w:rsid w:val="001C771E"/>
    <w:rsid w:val="001D34F7"/>
    <w:rsid w:val="001D6656"/>
    <w:rsid w:val="001D66AC"/>
    <w:rsid w:val="001E20FF"/>
    <w:rsid w:val="001E400B"/>
    <w:rsid w:val="00201834"/>
    <w:rsid w:val="002156B2"/>
    <w:rsid w:val="002160CC"/>
    <w:rsid w:val="0023314F"/>
    <w:rsid w:val="0023584F"/>
    <w:rsid w:val="00236136"/>
    <w:rsid w:val="002376DE"/>
    <w:rsid w:val="00247783"/>
    <w:rsid w:val="00265670"/>
    <w:rsid w:val="00265943"/>
    <w:rsid w:val="00275C2A"/>
    <w:rsid w:val="00275E3F"/>
    <w:rsid w:val="002803BC"/>
    <w:rsid w:val="002822C2"/>
    <w:rsid w:val="00285695"/>
    <w:rsid w:val="00287D2E"/>
    <w:rsid w:val="00290228"/>
    <w:rsid w:val="00296ED1"/>
    <w:rsid w:val="00297C68"/>
    <w:rsid w:val="002A4A5E"/>
    <w:rsid w:val="002C140E"/>
    <w:rsid w:val="002C1A3D"/>
    <w:rsid w:val="002E2D0E"/>
    <w:rsid w:val="00306D91"/>
    <w:rsid w:val="003123DF"/>
    <w:rsid w:val="0034048F"/>
    <w:rsid w:val="00340BA5"/>
    <w:rsid w:val="00344096"/>
    <w:rsid w:val="00357FBB"/>
    <w:rsid w:val="003621C6"/>
    <w:rsid w:val="0038649D"/>
    <w:rsid w:val="0039754C"/>
    <w:rsid w:val="003A1057"/>
    <w:rsid w:val="003A353F"/>
    <w:rsid w:val="003A416B"/>
    <w:rsid w:val="003B110A"/>
    <w:rsid w:val="003B588F"/>
    <w:rsid w:val="003C3E3C"/>
    <w:rsid w:val="00403EB1"/>
    <w:rsid w:val="00404012"/>
    <w:rsid w:val="004048E6"/>
    <w:rsid w:val="00416BA3"/>
    <w:rsid w:val="004350F0"/>
    <w:rsid w:val="004447F0"/>
    <w:rsid w:val="00446E11"/>
    <w:rsid w:val="00450B36"/>
    <w:rsid w:val="00451F16"/>
    <w:rsid w:val="00456AAE"/>
    <w:rsid w:val="0046188D"/>
    <w:rsid w:val="004676C1"/>
    <w:rsid w:val="0047750B"/>
    <w:rsid w:val="00480A30"/>
    <w:rsid w:val="00485DDA"/>
    <w:rsid w:val="004915D7"/>
    <w:rsid w:val="004A21F4"/>
    <w:rsid w:val="004A5483"/>
    <w:rsid w:val="004B56E3"/>
    <w:rsid w:val="004C273A"/>
    <w:rsid w:val="004C33A7"/>
    <w:rsid w:val="004C33E1"/>
    <w:rsid w:val="004C3A4D"/>
    <w:rsid w:val="004C4013"/>
    <w:rsid w:val="004C4EE5"/>
    <w:rsid w:val="004D3AD3"/>
    <w:rsid w:val="004D4AFB"/>
    <w:rsid w:val="004D5535"/>
    <w:rsid w:val="004E05C9"/>
    <w:rsid w:val="004E1D0E"/>
    <w:rsid w:val="00503118"/>
    <w:rsid w:val="00514F20"/>
    <w:rsid w:val="00524FD0"/>
    <w:rsid w:val="00532D69"/>
    <w:rsid w:val="00550103"/>
    <w:rsid w:val="0057271D"/>
    <w:rsid w:val="0057702F"/>
    <w:rsid w:val="00577305"/>
    <w:rsid w:val="00577DF1"/>
    <w:rsid w:val="005967C8"/>
    <w:rsid w:val="005A44A8"/>
    <w:rsid w:val="005B5877"/>
    <w:rsid w:val="005B79C8"/>
    <w:rsid w:val="005B7F71"/>
    <w:rsid w:val="005D68DC"/>
    <w:rsid w:val="005E2A9E"/>
    <w:rsid w:val="005E6D47"/>
    <w:rsid w:val="005F4039"/>
    <w:rsid w:val="00603BDD"/>
    <w:rsid w:val="00611A18"/>
    <w:rsid w:val="00620ACC"/>
    <w:rsid w:val="006434E8"/>
    <w:rsid w:val="00646146"/>
    <w:rsid w:val="006470CA"/>
    <w:rsid w:val="00647C3E"/>
    <w:rsid w:val="00654531"/>
    <w:rsid w:val="00656442"/>
    <w:rsid w:val="00660F2A"/>
    <w:rsid w:val="006648A6"/>
    <w:rsid w:val="006756DD"/>
    <w:rsid w:val="006873E2"/>
    <w:rsid w:val="006915A9"/>
    <w:rsid w:val="006950F9"/>
    <w:rsid w:val="00696CA5"/>
    <w:rsid w:val="006A2B5A"/>
    <w:rsid w:val="006A41DF"/>
    <w:rsid w:val="006A7460"/>
    <w:rsid w:val="006A7887"/>
    <w:rsid w:val="006C0855"/>
    <w:rsid w:val="006E63A2"/>
    <w:rsid w:val="006E6623"/>
    <w:rsid w:val="006F3D17"/>
    <w:rsid w:val="006F4D0C"/>
    <w:rsid w:val="006F5E11"/>
    <w:rsid w:val="007002DE"/>
    <w:rsid w:val="00701101"/>
    <w:rsid w:val="007046AB"/>
    <w:rsid w:val="00722C70"/>
    <w:rsid w:val="007411E4"/>
    <w:rsid w:val="0074229F"/>
    <w:rsid w:val="007479A1"/>
    <w:rsid w:val="00747E2E"/>
    <w:rsid w:val="0075414C"/>
    <w:rsid w:val="00754D0D"/>
    <w:rsid w:val="00766122"/>
    <w:rsid w:val="007725D6"/>
    <w:rsid w:val="00777C2D"/>
    <w:rsid w:val="007939E5"/>
    <w:rsid w:val="007A7275"/>
    <w:rsid w:val="007B0531"/>
    <w:rsid w:val="007B5518"/>
    <w:rsid w:val="007C1517"/>
    <w:rsid w:val="007C539D"/>
    <w:rsid w:val="007C78B9"/>
    <w:rsid w:val="007D3D73"/>
    <w:rsid w:val="007D7E9A"/>
    <w:rsid w:val="007D7FD0"/>
    <w:rsid w:val="007E2893"/>
    <w:rsid w:val="007E2B32"/>
    <w:rsid w:val="007E5516"/>
    <w:rsid w:val="007F15A5"/>
    <w:rsid w:val="007F5B16"/>
    <w:rsid w:val="0080704E"/>
    <w:rsid w:val="00817265"/>
    <w:rsid w:val="0082359E"/>
    <w:rsid w:val="00832934"/>
    <w:rsid w:val="0085365B"/>
    <w:rsid w:val="00857541"/>
    <w:rsid w:val="008614E4"/>
    <w:rsid w:val="00861AB2"/>
    <w:rsid w:val="008648C5"/>
    <w:rsid w:val="008759D3"/>
    <w:rsid w:val="0087761E"/>
    <w:rsid w:val="0088274E"/>
    <w:rsid w:val="00884CBC"/>
    <w:rsid w:val="008906CB"/>
    <w:rsid w:val="008945D5"/>
    <w:rsid w:val="008A0950"/>
    <w:rsid w:val="008A215A"/>
    <w:rsid w:val="008A4CD0"/>
    <w:rsid w:val="008A5516"/>
    <w:rsid w:val="008B4AF7"/>
    <w:rsid w:val="008D15B2"/>
    <w:rsid w:val="008D1A35"/>
    <w:rsid w:val="008F230F"/>
    <w:rsid w:val="008F38A3"/>
    <w:rsid w:val="00900A8E"/>
    <w:rsid w:val="00913795"/>
    <w:rsid w:val="0092157B"/>
    <w:rsid w:val="009229A6"/>
    <w:rsid w:val="0093085D"/>
    <w:rsid w:val="00931503"/>
    <w:rsid w:val="00934C34"/>
    <w:rsid w:val="009434EE"/>
    <w:rsid w:val="0095270A"/>
    <w:rsid w:val="0095353F"/>
    <w:rsid w:val="0095701D"/>
    <w:rsid w:val="009573CE"/>
    <w:rsid w:val="009646B8"/>
    <w:rsid w:val="00967FAF"/>
    <w:rsid w:val="00977A58"/>
    <w:rsid w:val="00981500"/>
    <w:rsid w:val="009B1126"/>
    <w:rsid w:val="009B3020"/>
    <w:rsid w:val="009B6F85"/>
    <w:rsid w:val="009C136D"/>
    <w:rsid w:val="009D264D"/>
    <w:rsid w:val="009D4EA3"/>
    <w:rsid w:val="009E5305"/>
    <w:rsid w:val="00A02990"/>
    <w:rsid w:val="00A04173"/>
    <w:rsid w:val="00A04708"/>
    <w:rsid w:val="00A04C18"/>
    <w:rsid w:val="00A140BE"/>
    <w:rsid w:val="00A143D8"/>
    <w:rsid w:val="00A14E6B"/>
    <w:rsid w:val="00A31821"/>
    <w:rsid w:val="00A32787"/>
    <w:rsid w:val="00A37FC0"/>
    <w:rsid w:val="00A4348D"/>
    <w:rsid w:val="00A51DE6"/>
    <w:rsid w:val="00A7740E"/>
    <w:rsid w:val="00A84AC7"/>
    <w:rsid w:val="00A93182"/>
    <w:rsid w:val="00A97977"/>
    <w:rsid w:val="00A97EA7"/>
    <w:rsid w:val="00AA1FF5"/>
    <w:rsid w:val="00AB5500"/>
    <w:rsid w:val="00AB7B6B"/>
    <w:rsid w:val="00AC4CF3"/>
    <w:rsid w:val="00AC7201"/>
    <w:rsid w:val="00AC740C"/>
    <w:rsid w:val="00AD45D8"/>
    <w:rsid w:val="00AE227B"/>
    <w:rsid w:val="00AE5C3D"/>
    <w:rsid w:val="00AF2603"/>
    <w:rsid w:val="00AF5DC7"/>
    <w:rsid w:val="00AF756E"/>
    <w:rsid w:val="00B2431C"/>
    <w:rsid w:val="00B24C33"/>
    <w:rsid w:val="00B40CF8"/>
    <w:rsid w:val="00B43F3C"/>
    <w:rsid w:val="00B52163"/>
    <w:rsid w:val="00B5419B"/>
    <w:rsid w:val="00B54D6A"/>
    <w:rsid w:val="00B603BA"/>
    <w:rsid w:val="00B61C28"/>
    <w:rsid w:val="00B61EF8"/>
    <w:rsid w:val="00B64A67"/>
    <w:rsid w:val="00B66D41"/>
    <w:rsid w:val="00B67553"/>
    <w:rsid w:val="00B8166B"/>
    <w:rsid w:val="00B82E87"/>
    <w:rsid w:val="00B8485E"/>
    <w:rsid w:val="00B87502"/>
    <w:rsid w:val="00B87C2D"/>
    <w:rsid w:val="00B90268"/>
    <w:rsid w:val="00BA03CD"/>
    <w:rsid w:val="00BB3BF3"/>
    <w:rsid w:val="00BC1C58"/>
    <w:rsid w:val="00BD6F60"/>
    <w:rsid w:val="00BE4604"/>
    <w:rsid w:val="00BE4817"/>
    <w:rsid w:val="00C01737"/>
    <w:rsid w:val="00C034BB"/>
    <w:rsid w:val="00C04F83"/>
    <w:rsid w:val="00C11A58"/>
    <w:rsid w:val="00C11D25"/>
    <w:rsid w:val="00C14055"/>
    <w:rsid w:val="00C151B6"/>
    <w:rsid w:val="00C166A0"/>
    <w:rsid w:val="00C2378C"/>
    <w:rsid w:val="00C243CD"/>
    <w:rsid w:val="00C25374"/>
    <w:rsid w:val="00C26543"/>
    <w:rsid w:val="00C37D10"/>
    <w:rsid w:val="00C41A9A"/>
    <w:rsid w:val="00C45A81"/>
    <w:rsid w:val="00C473C7"/>
    <w:rsid w:val="00C52D0A"/>
    <w:rsid w:val="00C76496"/>
    <w:rsid w:val="00C82C7E"/>
    <w:rsid w:val="00C83B8A"/>
    <w:rsid w:val="00C841DB"/>
    <w:rsid w:val="00C8784D"/>
    <w:rsid w:val="00C95CF1"/>
    <w:rsid w:val="00CA20DC"/>
    <w:rsid w:val="00CA3BF5"/>
    <w:rsid w:val="00CA5B9F"/>
    <w:rsid w:val="00CB44DC"/>
    <w:rsid w:val="00CC0575"/>
    <w:rsid w:val="00CC0C74"/>
    <w:rsid w:val="00CE5A4D"/>
    <w:rsid w:val="00CF0C49"/>
    <w:rsid w:val="00CF219F"/>
    <w:rsid w:val="00CF33A7"/>
    <w:rsid w:val="00D0086C"/>
    <w:rsid w:val="00D0732A"/>
    <w:rsid w:val="00D30C97"/>
    <w:rsid w:val="00D41845"/>
    <w:rsid w:val="00D442D0"/>
    <w:rsid w:val="00D46967"/>
    <w:rsid w:val="00D74559"/>
    <w:rsid w:val="00D770B3"/>
    <w:rsid w:val="00D80A07"/>
    <w:rsid w:val="00D819CD"/>
    <w:rsid w:val="00D825E7"/>
    <w:rsid w:val="00D83011"/>
    <w:rsid w:val="00D83472"/>
    <w:rsid w:val="00D85F60"/>
    <w:rsid w:val="00D907EE"/>
    <w:rsid w:val="00D93207"/>
    <w:rsid w:val="00DA4721"/>
    <w:rsid w:val="00DA69FC"/>
    <w:rsid w:val="00DB047E"/>
    <w:rsid w:val="00DB18E5"/>
    <w:rsid w:val="00DB31E5"/>
    <w:rsid w:val="00DB3B8E"/>
    <w:rsid w:val="00DB496D"/>
    <w:rsid w:val="00DB5AA5"/>
    <w:rsid w:val="00DC40A5"/>
    <w:rsid w:val="00DF29F1"/>
    <w:rsid w:val="00DF4B35"/>
    <w:rsid w:val="00E1121B"/>
    <w:rsid w:val="00E12B62"/>
    <w:rsid w:val="00E14F67"/>
    <w:rsid w:val="00E15576"/>
    <w:rsid w:val="00E15B67"/>
    <w:rsid w:val="00E23C09"/>
    <w:rsid w:val="00E26CB3"/>
    <w:rsid w:val="00E270F8"/>
    <w:rsid w:val="00E35265"/>
    <w:rsid w:val="00E3630F"/>
    <w:rsid w:val="00E53F4F"/>
    <w:rsid w:val="00E546F6"/>
    <w:rsid w:val="00E578EF"/>
    <w:rsid w:val="00E60809"/>
    <w:rsid w:val="00E614B9"/>
    <w:rsid w:val="00E65F7F"/>
    <w:rsid w:val="00E7012B"/>
    <w:rsid w:val="00E74E1C"/>
    <w:rsid w:val="00E83A8E"/>
    <w:rsid w:val="00E92C61"/>
    <w:rsid w:val="00E97A8D"/>
    <w:rsid w:val="00EA11E8"/>
    <w:rsid w:val="00EB3085"/>
    <w:rsid w:val="00EB3E05"/>
    <w:rsid w:val="00EB4566"/>
    <w:rsid w:val="00EC4CED"/>
    <w:rsid w:val="00EC4FD3"/>
    <w:rsid w:val="00EC6F76"/>
    <w:rsid w:val="00EC7DE8"/>
    <w:rsid w:val="00ED676D"/>
    <w:rsid w:val="00EF0A3B"/>
    <w:rsid w:val="00EF4BA6"/>
    <w:rsid w:val="00F0352A"/>
    <w:rsid w:val="00F1451F"/>
    <w:rsid w:val="00F15479"/>
    <w:rsid w:val="00F17BC5"/>
    <w:rsid w:val="00F304BE"/>
    <w:rsid w:val="00F36349"/>
    <w:rsid w:val="00F40D03"/>
    <w:rsid w:val="00F41327"/>
    <w:rsid w:val="00F4330F"/>
    <w:rsid w:val="00F50271"/>
    <w:rsid w:val="00F53301"/>
    <w:rsid w:val="00F553E9"/>
    <w:rsid w:val="00F55A00"/>
    <w:rsid w:val="00F57AD9"/>
    <w:rsid w:val="00F6008A"/>
    <w:rsid w:val="00F60F9C"/>
    <w:rsid w:val="00F61C67"/>
    <w:rsid w:val="00F73F77"/>
    <w:rsid w:val="00F75F33"/>
    <w:rsid w:val="00F87199"/>
    <w:rsid w:val="00F96FE0"/>
    <w:rsid w:val="00FA4C37"/>
    <w:rsid w:val="00FB7430"/>
    <w:rsid w:val="00FC66AA"/>
    <w:rsid w:val="00FC6810"/>
    <w:rsid w:val="00FD1651"/>
    <w:rsid w:val="00FD72A8"/>
    <w:rsid w:val="00FE3BD1"/>
    <w:rsid w:val="00FE4025"/>
    <w:rsid w:val="00FF1711"/>
    <w:rsid w:val="00FF2CBB"/>
    <w:rsid w:val="00FF4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94B6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E4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1E4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commentsExtended" Target="commentsExtended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6. Editing complete</Status>
    <PD_x0020_Workshop_x0028_s_x0029_ xmlns="527e1d2b-9291-4868-8d9d-4e0f37ae8b98"/>
    <Activity_x0020_Title xmlns="527e1d2b-9291-4868-8d9d-4e0f37ae8b98">403</Activity_x0020_Title>
    <No_x002e__x0020_of_x0020_pages xmlns="0ee5bb79-0c6e-44d5-8e05-fb721b580818">4</No_x002e__x0020_of_x0020_pages>
    <Component xmlns="0ee5bb79-0c6e-44d5-8e05-fb721b580818">Teacher Notes</Component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74E3D1-2BB7-440E-9CFD-F8C465C798A5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AEC2EE2-B375-49D4-A3F1-AD7F2A73F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2128</Characters>
  <Application>Microsoft Office Word</Application>
  <DocSecurity>0</DocSecurity>
  <Lines>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Gonzales, Kimberly</cp:lastModifiedBy>
  <cp:revision>3</cp:revision>
  <cp:lastPrinted>2016-07-18T19:35:00Z</cp:lastPrinted>
  <dcterms:created xsi:type="dcterms:W3CDTF">2017-11-06T17:55:00Z</dcterms:created>
  <dcterms:modified xsi:type="dcterms:W3CDTF">2017-11-06T17:55:00Z</dcterms:modified>
</cp:coreProperties>
</file>